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76EE5" w14:textId="719176EC" w:rsidR="003E6406" w:rsidRDefault="00313329" w:rsidP="00F10053">
      <w:pPr>
        <w:pStyle w:val="1"/>
        <w:jc w:val="center"/>
      </w:pPr>
      <w:r>
        <w:rPr>
          <w:rFonts w:hint="eastAsia"/>
          <w:sz w:val="40"/>
        </w:rPr>
        <w:t>“利用机器学习方法进行</w:t>
      </w:r>
      <w:r w:rsidR="004D0469">
        <w:rPr>
          <w:rFonts w:hint="eastAsia"/>
          <w:sz w:val="40"/>
        </w:rPr>
        <w:t>时间投影室dN/dx</w:t>
      </w:r>
      <w:r>
        <w:rPr>
          <w:rFonts w:hint="eastAsia"/>
          <w:sz w:val="40"/>
        </w:rPr>
        <w:t>重建”</w:t>
      </w:r>
      <w:r w:rsidR="00F10053" w:rsidRPr="00F10053">
        <w:rPr>
          <w:rFonts w:hint="eastAsia"/>
          <w:sz w:val="40"/>
        </w:rPr>
        <w:t>项目简介（大学生科创计划</w:t>
      </w:r>
      <w:r w:rsidR="003B44C8">
        <w:rPr>
          <w:rFonts w:hint="eastAsia"/>
          <w:sz w:val="40"/>
        </w:rPr>
        <w:t>项目</w:t>
      </w:r>
      <w:r w:rsidR="00F10053" w:rsidRPr="00F10053">
        <w:rPr>
          <w:rFonts w:hint="eastAsia"/>
          <w:sz w:val="40"/>
        </w:rPr>
        <w:t>）</w:t>
      </w:r>
    </w:p>
    <w:p w14:paraId="61E6381B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5396256B" w14:textId="77777777" w:rsidR="00CF27AF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</w:t>
      </w:r>
      <w:r w:rsidR="00A34BE5">
        <w:rPr>
          <w:rFonts w:hint="eastAsia"/>
        </w:rPr>
        <w:t>（</w:t>
      </w:r>
      <w:r w:rsidR="00A34BE5" w:rsidRPr="00A34BE5">
        <w:rPr>
          <w:rFonts w:hint="eastAsia"/>
          <w:b/>
        </w:rPr>
        <w:t>请将网址链接更新到导师自己的页面</w:t>
      </w:r>
      <w:r w:rsidR="00A34BE5">
        <w:rPr>
          <w:rFonts w:hint="eastAsia"/>
        </w:rPr>
        <w:t>）</w:t>
      </w:r>
      <w:r>
        <w:rPr>
          <w:rFonts w:hint="eastAsia"/>
        </w:rPr>
        <w:t>：</w:t>
      </w:r>
    </w:p>
    <w:p w14:paraId="580359BF" w14:textId="57B9F107" w:rsidR="00F10053" w:rsidRDefault="00CF27AF" w:rsidP="00CF27AF">
      <w:pPr>
        <w:pStyle w:val="a3"/>
        <w:ind w:left="780" w:firstLineChars="0" w:firstLine="0"/>
        <w:jc w:val="left"/>
      </w:pPr>
      <w:r>
        <w:t xml:space="preserve"> </w:t>
      </w:r>
      <w:hyperlink r:id="rId7" w:history="1">
        <w:r w:rsidR="006608FB">
          <w:rPr>
            <w:color w:val="0000FF"/>
            <w:u w:val="single"/>
          </w:rPr>
          <w:t>https://people.ucas.ac.cn/~zhaog</w:t>
        </w:r>
      </w:hyperlink>
    </w:p>
    <w:p w14:paraId="1396CA7B" w14:textId="77777777"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 w14:paraId="5AA1F88F" w14:textId="3E525F28" w:rsidR="00313329" w:rsidRDefault="00313329" w:rsidP="00341B72">
      <w:pPr>
        <w:pStyle w:val="a3"/>
        <w:ind w:left="780" w:firstLineChars="0" w:firstLine="0"/>
        <w:jc w:val="left"/>
      </w:pPr>
      <w:r>
        <w:rPr>
          <w:rFonts w:hint="eastAsia"/>
        </w:rPr>
        <w:t>本课题组成员在BESIII实验</w:t>
      </w:r>
      <w:r w:rsidR="00341B72">
        <w:rPr>
          <w:rFonts w:hint="eastAsia"/>
        </w:rPr>
        <w:t>、</w:t>
      </w:r>
      <w:r>
        <w:rPr>
          <w:rFonts w:hint="eastAsia"/>
        </w:rPr>
        <w:t>P</w:t>
      </w:r>
      <w:r>
        <w:t>ANDA</w:t>
      </w:r>
      <w:r>
        <w:rPr>
          <w:rFonts w:hint="eastAsia"/>
        </w:rPr>
        <w:t>实验</w:t>
      </w:r>
      <w:r w:rsidR="00341B72">
        <w:rPr>
          <w:rFonts w:hint="eastAsia"/>
        </w:rPr>
        <w:t>和CEPC项目</w:t>
      </w:r>
      <w:r>
        <w:rPr>
          <w:rFonts w:hint="eastAsia"/>
        </w:rPr>
        <w:t>从事多年数据分析和软件开发工作，尤其对探测器模拟和重建具有丰富经验。</w:t>
      </w:r>
    </w:p>
    <w:p w14:paraId="45538F9E" w14:textId="77777777" w:rsidR="00313329" w:rsidRDefault="00313329" w:rsidP="00313329">
      <w:pPr>
        <w:jc w:val="left"/>
      </w:pPr>
    </w:p>
    <w:p w14:paraId="1AE29F36" w14:textId="77777777"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14:paraId="0C92536B" w14:textId="77777777" w:rsidR="00065D8A" w:rsidRDefault="00F10053" w:rsidP="00065D8A">
      <w:pPr>
        <w:pStyle w:val="a3"/>
        <w:numPr>
          <w:ilvl w:val="0"/>
          <w:numId w:val="3"/>
        </w:numPr>
        <w:ind w:firstLineChars="0"/>
        <w:jc w:val="left"/>
      </w:pPr>
      <w:r>
        <w:t>项目简介</w:t>
      </w:r>
    </w:p>
    <w:p w14:paraId="65B150CE" w14:textId="37721DE1" w:rsidR="00065D8A" w:rsidRPr="00065D8A" w:rsidRDefault="00065D8A" w:rsidP="00065D8A">
      <w:pPr>
        <w:pStyle w:val="a3"/>
        <w:ind w:left="780" w:firstLineChars="0" w:firstLine="0"/>
        <w:jc w:val="left"/>
        <w:rPr>
          <w:rFonts w:hint="eastAsia"/>
        </w:rPr>
      </w:pPr>
      <w:r w:rsidRPr="006F1E5F">
        <w:rPr>
          <w:rFonts w:hint="eastAsia"/>
        </w:rPr>
        <w:t>原初电离计数方法是具有突破性的下一代粒子物理实验探测器方法，它通过测量带电粒子在气体径迹探测器中的原初电离数目（</w:t>
      </w:r>
      <w:r w:rsidRPr="006F1E5F">
        <w:t>dN/dx</w:t>
      </w:r>
      <w:r w:rsidRPr="006F1E5F">
        <w:rPr>
          <w:rFonts w:hint="eastAsia"/>
        </w:rPr>
        <w:t>），实现带电强子的鉴别。与传统电离能损（</w:t>
      </w:r>
      <w:r w:rsidRPr="006F1E5F">
        <w:t>dE/dx</w:t>
      </w:r>
      <w:r w:rsidRPr="006F1E5F">
        <w:rPr>
          <w:rFonts w:hint="eastAsia"/>
        </w:rPr>
        <w:t>）方法相比规避了测量中的多项涨落，理论分辨率有潜力比</w:t>
      </w:r>
      <w:r w:rsidRPr="006F1E5F">
        <w:t>dE/dx</w:t>
      </w:r>
      <w:r w:rsidRPr="006F1E5F">
        <w:rPr>
          <w:rFonts w:hint="eastAsia"/>
        </w:rPr>
        <w:t>好两倍，是下一代先进探测器技术的有力候选。</w:t>
      </w:r>
      <w:r w:rsidR="006F1E5F">
        <w:rPr>
          <w:rFonts w:hint="eastAsia"/>
        </w:rPr>
        <w:t>时间投影室是CEPC</w:t>
      </w:r>
      <w:r w:rsidR="00A52B64">
        <w:rPr>
          <w:rFonts w:hint="eastAsia"/>
        </w:rPr>
        <w:t>的中心径迹探测器，除去提供动量测量信息，还提供带电粒子</w:t>
      </w:r>
      <w:r w:rsidR="003F4C19">
        <w:rPr>
          <w:rFonts w:hint="eastAsia"/>
        </w:rPr>
        <w:t>的关键粒子鉴别信息。</w:t>
      </w:r>
      <w:r w:rsidR="008C6C04">
        <w:rPr>
          <w:rFonts w:hint="eastAsia"/>
        </w:rPr>
        <w:t>本项目利用机器学习的方法对电离</w:t>
      </w:r>
      <w:r w:rsidR="00767B71">
        <w:rPr>
          <w:rFonts w:hint="eastAsia"/>
        </w:rPr>
        <w:t>计数（dN/dx）方法进行重建，旨在解决传统算法效率</w:t>
      </w:r>
      <w:r w:rsidR="00784C4C">
        <w:rPr>
          <w:rFonts w:hint="eastAsia"/>
        </w:rPr>
        <w:t>低和误判率高的问题。</w:t>
      </w:r>
    </w:p>
    <w:p w14:paraId="77B87A43" w14:textId="77777777" w:rsidR="00313329" w:rsidRDefault="00313329" w:rsidP="00313329">
      <w:pPr>
        <w:pStyle w:val="a3"/>
        <w:ind w:left="780" w:firstLineChars="0" w:firstLine="0"/>
        <w:jc w:val="left"/>
      </w:pPr>
    </w:p>
    <w:p w14:paraId="1622E899" w14:textId="5D7A8E0E" w:rsidR="00F10053" w:rsidRDefault="00F10053" w:rsidP="00313329">
      <w:pPr>
        <w:pStyle w:val="a3"/>
        <w:numPr>
          <w:ilvl w:val="0"/>
          <w:numId w:val="3"/>
        </w:numPr>
        <w:ind w:firstLineChars="0"/>
        <w:jc w:val="left"/>
      </w:pPr>
      <w:r>
        <w:t>使用的实验方法、仪器设备、数据软件等</w:t>
      </w:r>
    </w:p>
    <w:p w14:paraId="79FE2116" w14:textId="3C267422" w:rsidR="0052085C" w:rsidRDefault="0098556D" w:rsidP="0098556D">
      <w:pPr>
        <w:pStyle w:val="a3"/>
        <w:ind w:left="780" w:firstLineChars="0" w:firstLine="0"/>
        <w:jc w:val="left"/>
      </w:pPr>
      <w:r>
        <w:rPr>
          <w:rFonts w:hint="eastAsia"/>
        </w:rPr>
        <w:t>本项</w:t>
      </w:r>
      <w:r w:rsidR="0052085C">
        <w:rPr>
          <w:rFonts w:hint="eastAsia"/>
        </w:rPr>
        <w:t>目利用</w:t>
      </w:r>
      <w:r w:rsidR="00784C4C">
        <w:rPr>
          <w:rFonts w:hint="eastAsia"/>
        </w:rPr>
        <w:t>CEPC项目</w:t>
      </w:r>
      <w:r w:rsidR="0052085C">
        <w:rPr>
          <w:rFonts w:hint="eastAsia"/>
        </w:rPr>
        <w:t>的离线软件，产生大统计量的模拟样本。该样本将用于神经网络模型的训练。神经网络模型将基于工业界成熟的T</w:t>
      </w:r>
      <w:r w:rsidR="0052085C">
        <w:t>ensorflow</w:t>
      </w:r>
      <w:r w:rsidR="0052085C">
        <w:rPr>
          <w:rFonts w:hint="eastAsia"/>
        </w:rPr>
        <w:t>和P</w:t>
      </w:r>
      <w:r w:rsidR="0052085C">
        <w:t>ytorch</w:t>
      </w:r>
      <w:r w:rsidR="0052085C">
        <w:rPr>
          <w:rFonts w:hint="eastAsia"/>
        </w:rPr>
        <w:t>框架。同时，在数据处理过程中，还将用到在粒子物理实验广泛使用的R</w:t>
      </w:r>
      <w:r w:rsidR="0052085C">
        <w:t>OOT</w:t>
      </w:r>
      <w:r w:rsidR="0052085C">
        <w:rPr>
          <w:rFonts w:hint="eastAsia"/>
        </w:rPr>
        <w:t>软件包。</w:t>
      </w:r>
    </w:p>
    <w:p w14:paraId="76C77904" w14:textId="77777777" w:rsidR="00313329" w:rsidRDefault="00313329" w:rsidP="00313329">
      <w:pPr>
        <w:pStyle w:val="a3"/>
        <w:ind w:left="780" w:firstLineChars="0" w:firstLine="0"/>
        <w:jc w:val="left"/>
      </w:pPr>
    </w:p>
    <w:p w14:paraId="5441F19A" w14:textId="4510E579" w:rsidR="00F10053" w:rsidRDefault="00F10053" w:rsidP="00313329">
      <w:pPr>
        <w:pStyle w:val="a3"/>
        <w:numPr>
          <w:ilvl w:val="0"/>
          <w:numId w:val="3"/>
        </w:numPr>
        <w:ind w:firstLineChars="0"/>
        <w:jc w:val="left"/>
      </w:pPr>
      <w:r>
        <w:t>对学生专业知识背景等方面的要求</w:t>
      </w:r>
    </w:p>
    <w:p w14:paraId="34DED0EE" w14:textId="7559805D" w:rsidR="0098556D" w:rsidRPr="0098556D" w:rsidRDefault="0052085C" w:rsidP="0098556D">
      <w:pPr>
        <w:pStyle w:val="a3"/>
        <w:ind w:left="780" w:firstLineChars="0" w:firstLine="0"/>
        <w:jc w:val="left"/>
      </w:pPr>
      <w:r>
        <w:rPr>
          <w:rFonts w:hint="eastAsia"/>
        </w:rPr>
        <w:t>基本的</w:t>
      </w:r>
      <w:r w:rsidR="0098556D">
        <w:rPr>
          <w:rFonts w:hint="eastAsia"/>
        </w:rPr>
        <w:t>粒子物理探测器知识</w:t>
      </w:r>
      <w:r>
        <w:rPr>
          <w:rFonts w:hint="eastAsia"/>
        </w:rPr>
        <w:t>；熟悉</w:t>
      </w:r>
      <w:r w:rsidR="0098556D">
        <w:rPr>
          <w:rFonts w:hint="eastAsia"/>
        </w:rPr>
        <w:t>C++/python编程</w:t>
      </w:r>
      <w:r>
        <w:rPr>
          <w:rFonts w:hint="eastAsia"/>
        </w:rPr>
        <w:t>语言；基本的</w:t>
      </w:r>
      <w:r w:rsidR="0098556D">
        <w:rPr>
          <w:rFonts w:hint="eastAsia"/>
        </w:rPr>
        <w:t>机器学习知识</w:t>
      </w:r>
    </w:p>
    <w:p w14:paraId="1675ECFA" w14:textId="77777777" w:rsidR="00313329" w:rsidRDefault="00313329" w:rsidP="00313329">
      <w:pPr>
        <w:pStyle w:val="a3"/>
        <w:ind w:left="780" w:firstLineChars="0" w:firstLine="0"/>
        <w:jc w:val="left"/>
      </w:pPr>
    </w:p>
    <w:p w14:paraId="00DE7E63" w14:textId="415ECF10" w:rsidR="00F10053" w:rsidRDefault="00A34BE5" w:rsidP="00313329">
      <w:pPr>
        <w:pStyle w:val="a3"/>
        <w:numPr>
          <w:ilvl w:val="0"/>
          <w:numId w:val="3"/>
        </w:numPr>
        <w:ind w:firstLineChars="0"/>
        <w:jc w:val="left"/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14:paraId="6D3A634A" w14:textId="306E85A9" w:rsidR="00313329" w:rsidRDefault="0052085C" w:rsidP="00784C4C">
      <w:pPr>
        <w:pStyle w:val="a3"/>
        <w:ind w:left="780" w:firstLineChars="0" w:firstLine="0"/>
        <w:jc w:val="left"/>
      </w:pPr>
      <w:r>
        <w:rPr>
          <w:rFonts w:hint="eastAsia"/>
        </w:rPr>
        <w:t>开发基于神经网络的</w:t>
      </w:r>
      <w:r w:rsidR="00784C4C">
        <w:rPr>
          <w:rFonts w:hint="eastAsia"/>
        </w:rPr>
        <w:t>时间投影室dN/dx重建</w:t>
      </w:r>
      <w:r>
        <w:rPr>
          <w:rFonts w:hint="eastAsia"/>
        </w:rPr>
        <w:t>算法。对</w:t>
      </w:r>
      <w:r w:rsidR="00210899">
        <w:rPr>
          <w:rFonts w:hint="eastAsia"/>
        </w:rPr>
        <w:t>比</w:t>
      </w:r>
      <w:r>
        <w:rPr>
          <w:rFonts w:hint="eastAsia"/>
        </w:rPr>
        <w:t>基于不同的神经网络模型的算法，以及传统算法的重建性能</w:t>
      </w:r>
      <w:r w:rsidR="0098556D" w:rsidRPr="0098556D">
        <w:rPr>
          <w:rFonts w:hint="eastAsia"/>
        </w:rPr>
        <w:t>。通过本项目的研究深入了解粒子物理实验及其探测原理，提高利用编程解决实际问题的能力。</w:t>
      </w:r>
    </w:p>
    <w:p w14:paraId="3F808AEF" w14:textId="77777777" w:rsidR="00313329" w:rsidRDefault="00313329" w:rsidP="00313329">
      <w:pPr>
        <w:pStyle w:val="a3"/>
        <w:ind w:left="780" w:firstLineChars="0" w:firstLine="0"/>
        <w:jc w:val="left"/>
      </w:pPr>
    </w:p>
    <w:p w14:paraId="72A33C7B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14:paraId="7B543471" w14:textId="77777777" w:rsidR="00F10053" w:rsidRPr="00F10053" w:rsidRDefault="00F10053" w:rsidP="00F10053">
      <w:pPr>
        <w:ind w:firstLineChars="200" w:firstLine="420"/>
      </w:pPr>
      <w:r>
        <w:rPr>
          <w:rFonts w:hint="eastAsia"/>
        </w:rPr>
        <w:t>其他需要说明的内容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04394" w14:textId="77777777" w:rsidR="00200AA3" w:rsidRDefault="00200AA3" w:rsidP="003B44C8">
      <w:r>
        <w:separator/>
      </w:r>
    </w:p>
  </w:endnote>
  <w:endnote w:type="continuationSeparator" w:id="0">
    <w:p w14:paraId="0E7DB2B5" w14:textId="77777777" w:rsidR="00200AA3" w:rsidRDefault="00200AA3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0D5F0" w14:textId="77777777" w:rsidR="00200AA3" w:rsidRDefault="00200AA3" w:rsidP="003B44C8">
      <w:r>
        <w:separator/>
      </w:r>
    </w:p>
  </w:footnote>
  <w:footnote w:type="continuationSeparator" w:id="0">
    <w:p w14:paraId="1C5538E6" w14:textId="77777777" w:rsidR="00200AA3" w:rsidRDefault="00200AA3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2740F"/>
    <w:multiLevelType w:val="hybridMultilevel"/>
    <w:tmpl w:val="D50A6BC6"/>
    <w:lvl w:ilvl="0" w:tplc="7C2E5A9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971394876">
    <w:abstractNumId w:val="1"/>
  </w:num>
  <w:num w:numId="2" w16cid:durableId="380400993">
    <w:abstractNumId w:val="2"/>
  </w:num>
  <w:num w:numId="3" w16cid:durableId="1240602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65D8A"/>
    <w:rsid w:val="00200AA3"/>
    <w:rsid w:val="00210899"/>
    <w:rsid w:val="00313329"/>
    <w:rsid w:val="00341B72"/>
    <w:rsid w:val="003B44C8"/>
    <w:rsid w:val="003E6406"/>
    <w:rsid w:val="003F4C19"/>
    <w:rsid w:val="004C78B0"/>
    <w:rsid w:val="004D0469"/>
    <w:rsid w:val="0052085C"/>
    <w:rsid w:val="006608FB"/>
    <w:rsid w:val="006F1E5F"/>
    <w:rsid w:val="00767B71"/>
    <w:rsid w:val="00784C4C"/>
    <w:rsid w:val="007F17D7"/>
    <w:rsid w:val="00871BE0"/>
    <w:rsid w:val="008C6C04"/>
    <w:rsid w:val="008E0C1B"/>
    <w:rsid w:val="0098556D"/>
    <w:rsid w:val="00A34BE5"/>
    <w:rsid w:val="00A52B64"/>
    <w:rsid w:val="00CD1178"/>
    <w:rsid w:val="00CF27AF"/>
    <w:rsid w:val="00D1458C"/>
    <w:rsid w:val="00F1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B1DE4D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ople.ucas.ac.cn/~zhao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Guang Zhao</cp:lastModifiedBy>
  <cp:revision>18</cp:revision>
  <dcterms:created xsi:type="dcterms:W3CDTF">2022-04-25T07:04:00Z</dcterms:created>
  <dcterms:modified xsi:type="dcterms:W3CDTF">2024-06-11T08:50:00Z</dcterms:modified>
</cp:coreProperties>
</file>